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240" w:lineRule="auto"/>
        <w:rPr>
          <w:b w:val="1"/>
          <w:bCs w:val="1"/>
          <w:sz w:val="46"/>
          <w:szCs w:val="46"/>
        </w:rPr>
      </w:pPr>
      <w:bookmarkStart w:colFirst="0" w:colLast="0" w:name="_4d7gdzr5rm0w" w:id="0"/>
      <w:bookmarkEnd w:id="0"/>
      <w:r w:rsidDel="00000000" w:rsidR="00000000" w:rsidRPr="00000000">
        <w:rPr>
          <w:b w:val="1"/>
          <w:bCs w:val="1"/>
          <w:sz w:val="46"/>
          <w:szCs w:val="46"/>
          <w:rtl w:val="0"/>
        </w:rPr>
        <w:t xml:space="preserve">Dijital Pazarlama Danışmanlığı - Profesyonel Plan Paketi Hizmet Sözleşmesi</w:t>
      </w:r>
    </w:p>
    <w:p w:rsidR="00000000" w:rsidDel="00000000" w:rsidP="00000000" w:rsidRDefault="00000000" w:rsidRPr="00000000" w14:paraId="00000002">
      <w:pPr>
        <w:spacing w:after="240" w:before="240" w:line="240" w:lineRule="auto"/>
        <w:rPr/>
      </w:pPr>
      <w:r w:rsidDel="00000000" w:rsidR="00000000" w:rsidRPr="00000000">
        <w:rPr>
          <w:rtl w:val="0"/>
        </w:rPr>
        <w:t xml:space="preserve">Bu Dijital Pazarlama Danışmanlığı - Profesyonel Plan Paketi Hizmet Sözleşmesi ("Sözleşme"), aşağıda bilgileri bulunan taraflar arasında  ................................. tarihinde akdedilmiştir.</w:t>
      </w:r>
    </w:p>
    <w:p w:rsidR="00000000" w:rsidDel="00000000" w:rsidP="00000000" w:rsidRDefault="00000000" w:rsidRPr="00000000" w14:paraId="00000003">
      <w:pPr>
        <w:spacing w:after="240" w:before="240" w:line="240" w:lineRule="auto"/>
        <w:rPr>
          <w:b w:val="1"/>
          <w:bCs w:val="1"/>
        </w:rPr>
      </w:pPr>
      <w:r w:rsidDel="00000000" w:rsidR="00000000" w:rsidRPr="00000000">
        <w:rPr>
          <w:b w:val="1"/>
          <w:bCs w:val="1"/>
          <w:rtl w:val="0"/>
        </w:rPr>
        <w:t xml:space="preserve">TARAFLAR</w:t>
      </w:r>
    </w:p>
    <w:p w:rsidR="00000000" w:rsidDel="00000000" w:rsidP="00000000" w:rsidRDefault="00000000" w:rsidRPr="00000000" w14:paraId="00000004">
      <w:pPr>
        <w:spacing w:after="240" w:before="240" w:line="240" w:lineRule="auto"/>
        <w:rPr/>
      </w:pPr>
      <w:r w:rsidDel="00000000" w:rsidR="00000000" w:rsidRPr="00000000">
        <w:rPr>
          <w:b w:val="1"/>
          <w:bCs w:val="1"/>
          <w:rtl w:val="0"/>
        </w:rPr>
        <w:t xml:space="preserve">Danışman:</w:t>
        <w:br w:type="textWrapping"/>
      </w:r>
      <w:r w:rsidDel="00000000" w:rsidR="00000000" w:rsidRPr="00000000">
        <w:rPr>
          <w:rtl w:val="0"/>
        </w:rPr>
        <w:t xml:space="preserve">Adı Soyadı: .................................</w:t>
        <w:br w:type="textWrapping"/>
        <w:t xml:space="preserve">T.C. Kimlik No / Vergi No: .................................</w:t>
        <w:br w:type="textWrapping"/>
        <w:t xml:space="preserve">Adresi: .................................</w:t>
        <w:br w:type="textWrapping"/>
        <w:t xml:space="preserve">(İşbu Sözleşme'de "Danışman" olarak anılacaktır.)</w:t>
      </w:r>
    </w:p>
    <w:p w:rsidR="00000000" w:rsidDel="00000000" w:rsidP="00000000" w:rsidRDefault="00000000" w:rsidRPr="00000000" w14:paraId="00000005">
      <w:pPr>
        <w:spacing w:after="240" w:before="240" w:line="240" w:lineRule="auto"/>
        <w:rPr/>
      </w:pPr>
      <w:r w:rsidDel="00000000" w:rsidR="00000000" w:rsidRPr="00000000">
        <w:rPr>
          <w:b w:val="1"/>
          <w:bCs w:val="1"/>
          <w:rtl w:val="0"/>
        </w:rPr>
        <w:t xml:space="preserve">Müşteri:</w:t>
        <w:br w:type="textWrapping"/>
      </w:r>
      <w:r w:rsidDel="00000000" w:rsidR="00000000" w:rsidRPr="00000000">
        <w:rPr>
          <w:rtl w:val="0"/>
        </w:rPr>
        <w:t xml:space="preserve">Adı Soyadı: .................................</w:t>
        <w:br w:type="textWrapping"/>
        <w:t xml:space="preserve">T.C. Kimlik No / Vergi No: .................................</w:t>
        <w:br w:type="textWrapping"/>
        <w:t xml:space="preserve">Adresi: .................................</w:t>
        <w:br w:type="textWrapping"/>
        <w:t xml:space="preserve">(İşbu Sözleşme'de "Müşteri" olarak anılacaktır.)</w:t>
      </w:r>
    </w:p>
    <w:p w:rsidR="00000000" w:rsidDel="00000000" w:rsidP="00000000" w:rsidRDefault="00000000" w:rsidRPr="00000000" w14:paraId="00000006">
      <w:pPr>
        <w:spacing w:after="240" w:before="240" w:line="240" w:lineRule="auto"/>
        <w:rPr/>
      </w:pPr>
      <w:r w:rsidDel="00000000" w:rsidR="00000000" w:rsidRPr="00000000">
        <w:rPr>
          <w:rtl w:val="0"/>
        </w:rPr>
        <w:t xml:space="preserve">Danışman ve Müşteri, işbu Sözleşme'de münferiden "Taraf" ve birlikte "Taraflar" olarak anılacaktır.</w:t>
      </w:r>
    </w:p>
    <w:p w:rsidR="00000000" w:rsidDel="00000000" w:rsidP="00000000" w:rsidRDefault="00000000" w:rsidRPr="00000000" w14:paraId="00000007">
      <w:pPr>
        <w:pStyle w:val="Heading3"/>
        <w:keepNext w:val="0"/>
        <w:keepLines w:val="0"/>
        <w:spacing w:before="280" w:line="240" w:lineRule="auto"/>
        <w:rPr>
          <w:b w:val="1"/>
          <w:bCs w:val="1"/>
          <w:color w:val="000000"/>
          <w:sz w:val="26"/>
          <w:szCs w:val="26"/>
        </w:rPr>
      </w:pPr>
      <w:bookmarkStart w:colFirst="0" w:colLast="0" w:name="_igp5zftpc8md" w:id="1"/>
      <w:bookmarkEnd w:id="1"/>
      <w:r w:rsidDel="00000000" w:rsidR="00000000" w:rsidRPr="00000000">
        <w:rPr>
          <w:b w:val="1"/>
          <w:bCs w:val="1"/>
          <w:color w:val="000000"/>
          <w:sz w:val="26"/>
          <w:szCs w:val="26"/>
          <w:rtl w:val="0"/>
        </w:rPr>
        <w:t xml:space="preserve">Madde 1 - Sözleşmenin Konusu</w:t>
      </w:r>
    </w:p>
    <w:p w:rsidR="00000000" w:rsidDel="00000000" w:rsidP="00000000" w:rsidRDefault="00000000" w:rsidRPr="00000000" w14:paraId="00000008">
      <w:pPr>
        <w:spacing w:after="240" w:before="240" w:line="240" w:lineRule="auto"/>
        <w:rPr/>
      </w:pPr>
      <w:r w:rsidDel="00000000" w:rsidR="00000000" w:rsidRPr="00000000">
        <w:rPr>
          <w:rtl w:val="0"/>
        </w:rPr>
        <w:t xml:space="preserve">İşbu Sözleşme'nin konusu, Danışman'ın Müşteri'ye aşağıda Madde 2'de detayları belirtilen "Dijital Pazarlama Danışmanlığı - Profesyonel Plan Paketi" kapsamında profesyonel danışmanlık hizmetlerini sunması ve Müşteri'nin bu hizmet karşılığında belirlenen ücreti ödemesine ilişkin tarafların hak ve yükümlülüklerinin düzenlenmesidir. Bu paket, büyük bütçeli işletmeler için tasarlanmış ve minimum 12 aylık bir çalışma modelini içermektedir.</w:t>
      </w:r>
    </w:p>
    <w:p w:rsidR="00000000" w:rsidDel="00000000" w:rsidP="00000000" w:rsidRDefault="00000000" w:rsidRPr="00000000" w14:paraId="00000009">
      <w:pPr>
        <w:pStyle w:val="Heading3"/>
        <w:keepNext w:val="0"/>
        <w:keepLines w:val="0"/>
        <w:spacing w:before="280" w:line="240" w:lineRule="auto"/>
        <w:rPr>
          <w:b w:val="1"/>
          <w:bCs w:val="1"/>
          <w:color w:val="000000"/>
          <w:sz w:val="26"/>
          <w:szCs w:val="26"/>
        </w:rPr>
      </w:pPr>
      <w:bookmarkStart w:colFirst="0" w:colLast="0" w:name="_qnbp6pi0mw10" w:id="2"/>
      <w:bookmarkEnd w:id="2"/>
      <w:r w:rsidDel="00000000" w:rsidR="00000000" w:rsidRPr="00000000">
        <w:rPr>
          <w:b w:val="1"/>
          <w:bCs w:val="1"/>
          <w:color w:val="000000"/>
          <w:sz w:val="26"/>
          <w:szCs w:val="26"/>
          <w:rtl w:val="0"/>
        </w:rPr>
        <w:t xml:space="preserve">Madde 2 - Hizmetin Kapsamı</w:t>
      </w:r>
    </w:p>
    <w:p w:rsidR="00000000" w:rsidDel="00000000" w:rsidP="00000000" w:rsidRDefault="00000000" w:rsidRPr="00000000" w14:paraId="0000000A">
      <w:pPr>
        <w:spacing w:after="240" w:before="240" w:line="240" w:lineRule="auto"/>
        <w:rPr/>
      </w:pPr>
      <w:r w:rsidDel="00000000" w:rsidR="00000000" w:rsidRPr="00000000">
        <w:rPr>
          <w:rtl w:val="0"/>
        </w:rPr>
        <w:t xml:space="preserve">Danışman, işbu Sözleşme süresince Müşteri'ye, "Dijital Pazarlama Danışmanlığı - Profesyonel Plan Paketi" kapsamında aşağıdaki hizmetleri sağlayacaktır:</w:t>
      </w:r>
    </w:p>
    <w:p w:rsidR="00000000" w:rsidDel="00000000" w:rsidP="00000000" w:rsidRDefault="00000000" w:rsidRPr="00000000" w14:paraId="0000000B">
      <w:pPr>
        <w:numPr>
          <w:ilvl w:val="0"/>
          <w:numId w:val="2"/>
        </w:numPr>
        <w:spacing w:after="0" w:afterAutospacing="0" w:before="240" w:line="240" w:lineRule="auto"/>
        <w:ind w:left="720" w:hanging="360"/>
      </w:pPr>
      <w:r w:rsidDel="00000000" w:rsidR="00000000" w:rsidRPr="00000000">
        <w:rPr>
          <w:rtl w:val="0"/>
        </w:rPr>
        <w:t xml:space="preserve">Tam Pazar ve Rekabet Analizi (10 Pazar)</w:t>
      </w:r>
    </w:p>
    <w:p w:rsidR="00000000" w:rsidDel="00000000" w:rsidP="00000000" w:rsidRDefault="00000000" w:rsidRPr="00000000" w14:paraId="0000000C">
      <w:pPr>
        <w:numPr>
          <w:ilvl w:val="0"/>
          <w:numId w:val="2"/>
        </w:numPr>
        <w:spacing w:after="0" w:afterAutospacing="0" w:before="0" w:beforeAutospacing="0" w:line="240" w:lineRule="auto"/>
        <w:ind w:left="720" w:hanging="360"/>
      </w:pPr>
      <w:r w:rsidDel="00000000" w:rsidR="00000000" w:rsidRPr="00000000">
        <w:rPr>
          <w:rtl w:val="0"/>
        </w:rPr>
        <w:t xml:space="preserve">Strateji Haritası Oluşturma, Günlük Takip ve Raporlama</w:t>
      </w:r>
    </w:p>
    <w:p w:rsidR="00000000" w:rsidDel="00000000" w:rsidP="00000000" w:rsidRDefault="00000000" w:rsidRPr="00000000" w14:paraId="0000000D">
      <w:pPr>
        <w:numPr>
          <w:ilvl w:val="0"/>
          <w:numId w:val="2"/>
        </w:numPr>
        <w:spacing w:after="0" w:afterAutospacing="0" w:before="0" w:beforeAutospacing="0" w:line="240" w:lineRule="auto"/>
        <w:ind w:left="720" w:hanging="360"/>
      </w:pPr>
      <w:r w:rsidDel="00000000" w:rsidR="00000000" w:rsidRPr="00000000">
        <w:rPr>
          <w:rtl w:val="0"/>
        </w:rPr>
        <w:t xml:space="preserve">Web Sitesi ve Sosyal Medya Otomasyonu Kurulumu ve Yönetimi</w:t>
      </w:r>
    </w:p>
    <w:p w:rsidR="00000000" w:rsidDel="00000000" w:rsidP="00000000" w:rsidRDefault="00000000" w:rsidRPr="00000000" w14:paraId="0000000E">
      <w:pPr>
        <w:numPr>
          <w:ilvl w:val="0"/>
          <w:numId w:val="2"/>
        </w:numPr>
        <w:spacing w:after="0" w:afterAutospacing="0" w:before="0" w:beforeAutospacing="0" w:line="240" w:lineRule="auto"/>
        <w:ind w:left="720" w:hanging="360"/>
      </w:pPr>
      <w:r w:rsidDel="00000000" w:rsidR="00000000" w:rsidRPr="00000000">
        <w:rPr>
          <w:rtl w:val="0"/>
        </w:rPr>
        <w:t xml:space="preserve">Ücretsiz Müşteri Listesi Tedariki (3 Pazar için)</w:t>
      </w:r>
    </w:p>
    <w:p w:rsidR="00000000" w:rsidDel="00000000" w:rsidP="00000000" w:rsidRDefault="00000000" w:rsidRPr="00000000" w14:paraId="0000000F">
      <w:pPr>
        <w:numPr>
          <w:ilvl w:val="0"/>
          <w:numId w:val="2"/>
        </w:numPr>
        <w:spacing w:after="0" w:afterAutospacing="0" w:before="0" w:beforeAutospacing="0" w:line="240" w:lineRule="auto"/>
        <w:ind w:left="720" w:hanging="360"/>
      </w:pPr>
      <w:r w:rsidDel="00000000" w:rsidR="00000000" w:rsidRPr="00000000">
        <w:rPr>
          <w:rtl w:val="0"/>
        </w:rPr>
        <w:t xml:space="preserve">Reklam Kampanyası Yönetimi (Sınırsız - Adil Kullanım Adetleri çerçevesinde)</w:t>
      </w:r>
    </w:p>
    <w:p w:rsidR="00000000" w:rsidDel="00000000" w:rsidP="00000000" w:rsidRDefault="00000000" w:rsidRPr="00000000" w14:paraId="00000010">
      <w:pPr>
        <w:numPr>
          <w:ilvl w:val="0"/>
          <w:numId w:val="2"/>
        </w:numPr>
        <w:spacing w:after="0" w:afterAutospacing="0" w:before="0" w:beforeAutospacing="0" w:line="240" w:lineRule="auto"/>
        <w:ind w:left="720" w:hanging="360"/>
      </w:pPr>
      <w:r w:rsidDel="00000000" w:rsidR="00000000" w:rsidRPr="00000000">
        <w:rPr>
          <w:rtl w:val="0"/>
        </w:rPr>
        <w:t xml:space="preserve">Ek Reklam Kampanyası Yönetimi (2 Adet)</w:t>
      </w:r>
    </w:p>
    <w:p w:rsidR="00000000" w:rsidDel="00000000" w:rsidP="00000000" w:rsidRDefault="00000000" w:rsidRPr="00000000" w14:paraId="00000011">
      <w:pPr>
        <w:numPr>
          <w:ilvl w:val="0"/>
          <w:numId w:val="2"/>
        </w:numPr>
        <w:spacing w:after="0" w:afterAutospacing="0" w:before="0" w:beforeAutospacing="0" w:line="240" w:lineRule="auto"/>
        <w:ind w:left="720" w:hanging="360"/>
      </w:pPr>
      <w:r w:rsidDel="00000000" w:rsidR="00000000" w:rsidRPr="00000000">
        <w:rPr>
          <w:rtl w:val="0"/>
        </w:rPr>
        <w:t xml:space="preserve">Ücretsiz Yapay Zeka (YZ) Destekli İş Akış Otomasyonu Hizmeti</w:t>
      </w:r>
    </w:p>
    <w:p w:rsidR="00000000" w:rsidDel="00000000" w:rsidP="00000000" w:rsidRDefault="00000000" w:rsidRPr="00000000" w14:paraId="00000012">
      <w:pPr>
        <w:numPr>
          <w:ilvl w:val="0"/>
          <w:numId w:val="2"/>
        </w:numPr>
        <w:spacing w:after="240" w:before="0" w:beforeAutospacing="0" w:line="240" w:lineRule="auto"/>
        <w:ind w:left="720" w:hanging="360"/>
      </w:pPr>
      <w:r w:rsidDel="00000000" w:rsidR="00000000" w:rsidRPr="00000000">
        <w:rPr>
          <w:rtl w:val="0"/>
        </w:rPr>
        <w:t xml:space="preserve">Ücretsiz İhracat Danışmanlığı Hizmeti</w:t>
      </w:r>
    </w:p>
    <w:p w:rsidR="00000000" w:rsidDel="00000000" w:rsidP="00000000" w:rsidRDefault="00000000" w:rsidRPr="00000000" w14:paraId="00000013">
      <w:pPr>
        <w:pStyle w:val="Heading3"/>
        <w:keepNext w:val="0"/>
        <w:keepLines w:val="0"/>
        <w:spacing w:before="280" w:line="240" w:lineRule="auto"/>
        <w:rPr>
          <w:b w:val="1"/>
          <w:bCs w:val="1"/>
          <w:color w:val="000000"/>
          <w:sz w:val="26"/>
          <w:szCs w:val="26"/>
        </w:rPr>
      </w:pPr>
      <w:bookmarkStart w:colFirst="0" w:colLast="0" w:name="_lv3swz6aejxu" w:id="3"/>
      <w:bookmarkEnd w:id="3"/>
      <w:r w:rsidDel="00000000" w:rsidR="00000000" w:rsidRPr="00000000">
        <w:rPr>
          <w:b w:val="1"/>
          <w:bCs w:val="1"/>
          <w:color w:val="000000"/>
          <w:sz w:val="26"/>
          <w:szCs w:val="26"/>
          <w:rtl w:val="0"/>
        </w:rPr>
        <w:t xml:space="preserve">Madde 3 - Tarafların Yükümlülükleri</w:t>
      </w:r>
    </w:p>
    <w:p w:rsidR="00000000" w:rsidDel="00000000" w:rsidP="00000000" w:rsidRDefault="00000000" w:rsidRPr="00000000" w14:paraId="00000014">
      <w:pPr>
        <w:spacing w:after="240" w:before="240" w:line="240" w:lineRule="auto"/>
        <w:rPr>
          <w:b w:val="1"/>
          <w:bCs w:val="1"/>
        </w:rPr>
      </w:pPr>
      <w:r w:rsidDel="00000000" w:rsidR="00000000" w:rsidRPr="00000000">
        <w:rPr>
          <w:b w:val="1"/>
          <w:bCs w:val="1"/>
          <w:rtl w:val="0"/>
        </w:rPr>
        <w:t xml:space="preserve">3.1. Danışman'ın Yükümlülükleri:</w:t>
      </w:r>
    </w:p>
    <w:p w:rsidR="00000000" w:rsidDel="00000000" w:rsidP="00000000" w:rsidRDefault="00000000" w:rsidRPr="00000000" w14:paraId="00000015">
      <w:pPr>
        <w:numPr>
          <w:ilvl w:val="0"/>
          <w:numId w:val="3"/>
        </w:numPr>
        <w:spacing w:after="0" w:afterAutospacing="0" w:before="240" w:line="240" w:lineRule="auto"/>
        <w:ind w:left="720" w:hanging="360"/>
      </w:pPr>
      <w:r w:rsidDel="00000000" w:rsidR="00000000" w:rsidRPr="00000000">
        <w:rPr>
          <w:rtl w:val="0"/>
        </w:rPr>
        <w:t xml:space="preserve">Danışman, Madde 2'de belirtilen hizmetleri işbu Sözleşme'ye ve ilgili mevzuata uygun olarak, en yüksek mesleki özen ve titizlikle ifa etmeyi taahhüt eder.</w:t>
      </w:r>
    </w:p>
    <w:p w:rsidR="00000000" w:rsidDel="00000000" w:rsidP="00000000" w:rsidRDefault="00000000" w:rsidRPr="00000000" w14:paraId="00000016">
      <w:pPr>
        <w:numPr>
          <w:ilvl w:val="0"/>
          <w:numId w:val="3"/>
        </w:numPr>
        <w:spacing w:after="0" w:afterAutospacing="0" w:before="0" w:beforeAutospacing="0" w:line="240" w:lineRule="auto"/>
        <w:ind w:left="720" w:hanging="360"/>
      </w:pPr>
      <w:r w:rsidDel="00000000" w:rsidR="00000000" w:rsidRPr="00000000">
        <w:rPr>
          <w:rtl w:val="0"/>
        </w:rPr>
        <w:t xml:space="preserve">Danışman, hizmetlerin ifası sırasında elde edeceği Müşteri'ye ait her türlü bilgi ve belgenin gizliliğini korumayı ve bunları üçüncü kişilerle paylaşmamayı kabul eder.</w:t>
      </w:r>
    </w:p>
    <w:p w:rsidR="00000000" w:rsidDel="00000000" w:rsidP="00000000" w:rsidRDefault="00000000" w:rsidRPr="00000000" w14:paraId="00000017">
      <w:pPr>
        <w:numPr>
          <w:ilvl w:val="0"/>
          <w:numId w:val="3"/>
        </w:numPr>
        <w:spacing w:after="0" w:afterAutospacing="0" w:before="0" w:beforeAutospacing="0" w:line="240" w:lineRule="auto"/>
        <w:ind w:left="720" w:hanging="360"/>
      </w:pPr>
      <w:r w:rsidDel="00000000" w:rsidR="00000000" w:rsidRPr="00000000">
        <w:rPr>
          <w:rtl w:val="0"/>
        </w:rPr>
        <w:t xml:space="preserve">Danışman, Müşteri'nin talebi üzerine veya düzenli periyotlarla yapılan çalışmalar hakkında Müşteri'ye raporlama ve bilgilendirme yapacaktır.</w:t>
      </w:r>
    </w:p>
    <w:p w:rsidR="00000000" w:rsidDel="00000000" w:rsidP="00000000" w:rsidRDefault="00000000" w:rsidRPr="00000000" w14:paraId="00000018">
      <w:pPr>
        <w:numPr>
          <w:ilvl w:val="0"/>
          <w:numId w:val="3"/>
        </w:numPr>
        <w:spacing w:after="240" w:before="0" w:beforeAutospacing="0" w:line="240" w:lineRule="auto"/>
        <w:ind w:left="720" w:hanging="360"/>
      </w:pPr>
      <w:r w:rsidDel="00000000" w:rsidR="00000000" w:rsidRPr="00000000">
        <w:rPr>
          <w:rtl w:val="0"/>
        </w:rPr>
        <w:t xml:space="preserve">Danışman, hizmetlerin ifası için gerekli tüm araç, gereç, yazılım ve insan kaynağını temin edecektir.</w:t>
      </w:r>
    </w:p>
    <w:p w:rsidR="00000000" w:rsidDel="00000000" w:rsidP="00000000" w:rsidRDefault="00000000" w:rsidRPr="00000000" w14:paraId="00000019">
      <w:pPr>
        <w:spacing w:after="240" w:before="240" w:line="240" w:lineRule="auto"/>
        <w:rPr>
          <w:b w:val="1"/>
          <w:bCs w:val="1"/>
        </w:rPr>
      </w:pPr>
      <w:r w:rsidDel="00000000" w:rsidR="00000000" w:rsidRPr="00000000">
        <w:rPr>
          <w:b w:val="1"/>
          <w:bCs w:val="1"/>
          <w:rtl w:val="0"/>
        </w:rPr>
        <w:t xml:space="preserve">3.2. Müşteri'nin Yükümlülükleri:</w:t>
      </w:r>
    </w:p>
    <w:p w:rsidR="00000000" w:rsidDel="00000000" w:rsidP="00000000" w:rsidRDefault="00000000" w:rsidRPr="00000000" w14:paraId="0000001A">
      <w:pPr>
        <w:numPr>
          <w:ilvl w:val="0"/>
          <w:numId w:val="1"/>
        </w:numPr>
        <w:spacing w:after="0" w:afterAutospacing="0" w:before="240" w:line="240" w:lineRule="auto"/>
        <w:ind w:left="720" w:hanging="360"/>
      </w:pPr>
      <w:r w:rsidDel="00000000" w:rsidR="00000000" w:rsidRPr="00000000">
        <w:rPr>
          <w:rtl w:val="0"/>
        </w:rPr>
        <w:t xml:space="preserve">Müşteri, işbu Sözleşme kapsamında belirlenen ücret ve ödeme şartlarına uygun olarak ödemeleri zamanında yapmayı taahhüt eder.</w:t>
      </w:r>
    </w:p>
    <w:p w:rsidR="00000000" w:rsidDel="00000000" w:rsidP="00000000" w:rsidRDefault="00000000" w:rsidRPr="00000000" w14:paraId="0000001B">
      <w:pPr>
        <w:numPr>
          <w:ilvl w:val="0"/>
          <w:numId w:val="1"/>
        </w:numPr>
        <w:spacing w:after="0" w:afterAutospacing="0" w:before="0" w:beforeAutospacing="0" w:line="240" w:lineRule="auto"/>
        <w:ind w:left="720" w:hanging="360"/>
      </w:pPr>
      <w:r w:rsidDel="00000000" w:rsidR="00000000" w:rsidRPr="00000000">
        <w:rPr>
          <w:rtl w:val="0"/>
        </w:rPr>
        <w:t xml:space="preserve">Müşteri, Danışman'ın hizmetleri eksiksiz ve verimli bir şekilde ifa edebilmesi için gerekli olan tüm bilgi, belge, erişim yetkileri ve işbirliğini Danışman'a zamanında ve doğru bir şekilde sağlamakla yükümlüdür.</w:t>
      </w:r>
    </w:p>
    <w:p w:rsidR="00000000" w:rsidDel="00000000" w:rsidP="00000000" w:rsidRDefault="00000000" w:rsidRPr="00000000" w14:paraId="0000001C">
      <w:pPr>
        <w:numPr>
          <w:ilvl w:val="0"/>
          <w:numId w:val="1"/>
        </w:numPr>
        <w:spacing w:after="0" w:afterAutospacing="0" w:before="0" w:beforeAutospacing="0" w:line="240" w:lineRule="auto"/>
        <w:ind w:left="720" w:hanging="360"/>
      </w:pPr>
      <w:r w:rsidDel="00000000" w:rsidR="00000000" w:rsidRPr="00000000">
        <w:rPr>
          <w:rtl w:val="0"/>
        </w:rPr>
        <w:t xml:space="preserve">Müşteri, Danışman tarafından talep edilen onay ve geri bildirimleri makul süreler içinde sağlamayı kabul eder.</w:t>
      </w:r>
    </w:p>
    <w:p w:rsidR="00000000" w:rsidDel="00000000" w:rsidP="00000000" w:rsidRDefault="00000000" w:rsidRPr="00000000" w14:paraId="0000001D">
      <w:pPr>
        <w:numPr>
          <w:ilvl w:val="0"/>
          <w:numId w:val="1"/>
        </w:numPr>
        <w:spacing w:after="240" w:before="0" w:beforeAutospacing="0" w:line="240" w:lineRule="auto"/>
        <w:ind w:left="720" w:hanging="360"/>
      </w:pPr>
      <w:r w:rsidDel="00000000" w:rsidR="00000000" w:rsidRPr="00000000">
        <w:rPr>
          <w:rtl w:val="0"/>
        </w:rPr>
        <w:t xml:space="preserve">Müşteri, hizmetlerin ifası sırasında Danışman'ın yönlendirmelerine ve tavsiyelerine uymayı azami gayreti gösterecektir.</w:t>
      </w:r>
    </w:p>
    <w:p w:rsidR="00000000" w:rsidDel="00000000" w:rsidP="00000000" w:rsidRDefault="00000000" w:rsidRPr="00000000" w14:paraId="0000001E">
      <w:pPr>
        <w:pStyle w:val="Heading3"/>
        <w:keepNext w:val="0"/>
        <w:keepLines w:val="0"/>
        <w:spacing w:before="280" w:line="240" w:lineRule="auto"/>
        <w:rPr>
          <w:b w:val="1"/>
          <w:bCs w:val="1"/>
          <w:color w:val="000000"/>
          <w:sz w:val="26"/>
          <w:szCs w:val="26"/>
        </w:rPr>
      </w:pPr>
      <w:bookmarkStart w:colFirst="0" w:colLast="0" w:name="_wre028qzr55r" w:id="4"/>
      <w:bookmarkEnd w:id="4"/>
      <w:r w:rsidDel="00000000" w:rsidR="00000000" w:rsidRPr="00000000">
        <w:rPr>
          <w:b w:val="1"/>
          <w:bCs w:val="1"/>
          <w:color w:val="000000"/>
          <w:sz w:val="26"/>
          <w:szCs w:val="26"/>
          <w:rtl w:val="0"/>
        </w:rPr>
        <w:t xml:space="preserve">Madde 4 - Sözleşme Süresi</w:t>
      </w:r>
    </w:p>
    <w:p w:rsidR="00000000" w:rsidDel="00000000" w:rsidP="00000000" w:rsidRDefault="00000000" w:rsidRPr="00000000" w14:paraId="0000001F">
      <w:pPr>
        <w:spacing w:after="240" w:before="240" w:line="240" w:lineRule="auto"/>
        <w:rPr/>
      </w:pPr>
      <w:r w:rsidDel="00000000" w:rsidR="00000000" w:rsidRPr="00000000">
        <w:rPr>
          <w:rtl w:val="0"/>
        </w:rPr>
        <w:t xml:space="preserve">İşbu Sözleşme,  ................................. tarihinde yürürlüğe girecek olup,  ................................. tarihine kadar geçerli olacaktır. Taraflardan herhangi biri tarafından bu sürenin bitiminden en az bir ay önce yazılı olarak fesih bildiriminde bulunulmadığı takdirde, Sözleşme aynı koşullarla birer yıllık dönemler halinde kendiliğinden uzamış sayılır.</w:t>
      </w:r>
    </w:p>
    <w:p w:rsidR="00000000" w:rsidDel="00000000" w:rsidP="00000000" w:rsidRDefault="00000000" w:rsidRPr="00000000" w14:paraId="00000020">
      <w:pPr>
        <w:pStyle w:val="Heading3"/>
        <w:keepNext w:val="0"/>
        <w:keepLines w:val="0"/>
        <w:spacing w:before="280" w:line="240" w:lineRule="auto"/>
        <w:rPr>
          <w:b w:val="1"/>
          <w:bCs w:val="1"/>
          <w:color w:val="000000"/>
          <w:sz w:val="26"/>
          <w:szCs w:val="26"/>
        </w:rPr>
      </w:pPr>
      <w:bookmarkStart w:colFirst="0" w:colLast="0" w:name="_978y4e92pkok" w:id="5"/>
      <w:bookmarkEnd w:id="5"/>
      <w:r w:rsidDel="00000000" w:rsidR="00000000" w:rsidRPr="00000000">
        <w:rPr>
          <w:b w:val="1"/>
          <w:bCs w:val="1"/>
          <w:color w:val="000000"/>
          <w:sz w:val="26"/>
          <w:szCs w:val="26"/>
          <w:rtl w:val="0"/>
        </w:rPr>
        <w:t xml:space="preserve">Madde 5 - Ücret ve Ödeme</w:t>
      </w:r>
    </w:p>
    <w:p w:rsidR="00000000" w:rsidDel="00000000" w:rsidP="00000000" w:rsidRDefault="00000000" w:rsidRPr="00000000" w14:paraId="00000021">
      <w:pPr>
        <w:spacing w:after="240" w:before="240" w:line="240" w:lineRule="auto"/>
        <w:rPr/>
      </w:pPr>
      <w:r w:rsidDel="00000000" w:rsidR="00000000" w:rsidRPr="00000000">
        <w:rPr>
          <w:b w:val="1"/>
          <w:bCs w:val="1"/>
          <w:rtl w:val="0"/>
        </w:rPr>
        <w:t xml:space="preserve">5.1. Aylık Danışmanlık Ücreti:</w:t>
      </w:r>
      <w:r w:rsidDel="00000000" w:rsidR="00000000" w:rsidRPr="00000000">
        <w:rPr>
          <w:rtl w:val="0"/>
        </w:rPr>
        <w:t xml:space="preserve"> Müşteri, Madde 2'de belirtilen hizmetler karşılığında Danışman'a aylık </w:t>
      </w:r>
      <w:r w:rsidDel="00000000" w:rsidR="00000000" w:rsidRPr="00000000">
        <w:rPr>
          <w:rtl w:val="0"/>
        </w:rPr>
        <w:t xml:space="preserve"> .................................</w:t>
      </w:r>
      <w:r w:rsidDel="00000000" w:rsidR="00000000" w:rsidRPr="00000000">
        <w:rPr>
          <w:b w:val="1"/>
          <w:bCs w:val="1"/>
          <w:rtl w:val="0"/>
        </w:rPr>
        <w:t xml:space="preserve"> TL (</w:t>
      </w:r>
      <w:r w:rsidDel="00000000" w:rsidR="00000000" w:rsidRPr="00000000">
        <w:rPr>
          <w:rtl w:val="0"/>
        </w:rPr>
        <w:t xml:space="preserve"> ................................. </w:t>
      </w:r>
      <w:r w:rsidDel="00000000" w:rsidR="00000000" w:rsidRPr="00000000">
        <w:rPr>
          <w:b w:val="1"/>
          <w:bCs w:val="1"/>
          <w:rtl w:val="0"/>
        </w:rPr>
        <w:t xml:space="preserve">Lirası)</w:t>
      </w:r>
      <w:r w:rsidDel="00000000" w:rsidR="00000000" w:rsidRPr="00000000">
        <w:rPr>
          <w:rtl w:val="0"/>
        </w:rPr>
        <w:t xml:space="preserve"> danışmanlık ücreti ödemeyi kabul eder.</w:t>
        <w:br w:type="textWrapping"/>
      </w:r>
      <w:r w:rsidDel="00000000" w:rsidR="00000000" w:rsidRPr="00000000">
        <w:rPr>
          <w:b w:val="1"/>
          <w:bCs w:val="1"/>
          <w:rtl w:val="0"/>
        </w:rPr>
        <w:t xml:space="preserve">5.2. KDV:</w:t>
      </w:r>
      <w:r w:rsidDel="00000000" w:rsidR="00000000" w:rsidRPr="00000000">
        <w:rPr>
          <w:rtl w:val="0"/>
        </w:rPr>
        <w:t xml:space="preserve"> Belirtilen ücret KDV hariç olup, ilgili ayda yürürlükte olan kanuni KDV oranı ayrıca tahsil edilecektir.</w:t>
        <w:br w:type="textWrapping"/>
      </w:r>
      <w:r w:rsidDel="00000000" w:rsidR="00000000" w:rsidRPr="00000000">
        <w:rPr>
          <w:b w:val="1"/>
          <w:bCs w:val="1"/>
          <w:rtl w:val="0"/>
        </w:rPr>
        <w:t xml:space="preserve">5.3. Ödeme Şekli ve Şartları:</w:t>
      </w:r>
      <w:r w:rsidDel="00000000" w:rsidR="00000000" w:rsidRPr="00000000">
        <w:rPr>
          <w:rtl w:val="0"/>
        </w:rPr>
        <w:t xml:space="preserve"> Ödeme, hizmet süresince aylık olarak, ilgili ayın ilk 5 (beş) iş günü içerisinde Danışman tarafından Müşteri'ye bildirilecek banka hesabına havale/EFT yoluyla yapılacaktır. Ödemenin belirlenen süre içinde yapılmaması halinde, Danışman'ın hukuki yollara başvurma hakkı saklıdır ve temerrüt faizi uygulanabilir.</w:t>
      </w:r>
    </w:p>
    <w:p w:rsidR="00000000" w:rsidDel="00000000" w:rsidP="00000000" w:rsidRDefault="00000000" w:rsidRPr="00000000" w14:paraId="00000022">
      <w:pPr>
        <w:pStyle w:val="Heading3"/>
        <w:keepNext w:val="0"/>
        <w:keepLines w:val="0"/>
        <w:spacing w:before="280" w:line="240" w:lineRule="auto"/>
        <w:rPr>
          <w:b w:val="1"/>
          <w:bCs w:val="1"/>
          <w:color w:val="000000"/>
          <w:sz w:val="26"/>
          <w:szCs w:val="26"/>
        </w:rPr>
      </w:pPr>
      <w:bookmarkStart w:colFirst="0" w:colLast="0" w:name="_hdp7702k4z6l" w:id="6"/>
      <w:bookmarkEnd w:id="6"/>
      <w:r w:rsidDel="00000000" w:rsidR="00000000" w:rsidRPr="00000000">
        <w:rPr>
          <w:b w:val="1"/>
          <w:bCs w:val="1"/>
          <w:color w:val="000000"/>
          <w:sz w:val="26"/>
          <w:szCs w:val="26"/>
          <w:rtl w:val="0"/>
        </w:rPr>
        <w:t xml:space="preserve">Madde 6 - Gizlilik</w:t>
      </w:r>
    </w:p>
    <w:p w:rsidR="00000000" w:rsidDel="00000000" w:rsidP="00000000" w:rsidRDefault="00000000" w:rsidRPr="00000000" w14:paraId="00000023">
      <w:pPr>
        <w:spacing w:after="240" w:before="240" w:line="240" w:lineRule="auto"/>
        <w:rPr/>
      </w:pPr>
      <w:r w:rsidDel="00000000" w:rsidR="00000000" w:rsidRPr="00000000">
        <w:rPr>
          <w:rtl w:val="0"/>
        </w:rPr>
        <w:t xml:space="preserve">Taraflar, işbu Sözleşme'nin ifası sırasında veya öncesinde birbirleri hakkında öğrendikleri, ticari sır niteliğindeki bilgiler, iş stratejileri, müşteri listeleri, teknik veriler, finansal bilgiler ve diğer gizli nitelikteki tüm bilgi ve belgeleri (sözlü, yazılı veya elektronik ortamda elde edilmiş olsun) kesinlikle gizli tutmayı, üçüncü kişilerle paylaşmamayı ve Sözleşme amacı dışında kullanmamayı karşılıklı olarak taahhüt ederler. Bu gizlilik yükümlülüğü, Sözleşme'nin sona ermesinden sonra da belirsiz bir süre için devam edecektir.</w:t>
      </w:r>
    </w:p>
    <w:p w:rsidR="00000000" w:rsidDel="00000000" w:rsidP="00000000" w:rsidRDefault="00000000" w:rsidRPr="00000000" w14:paraId="00000024">
      <w:pPr>
        <w:pStyle w:val="Heading3"/>
        <w:keepNext w:val="0"/>
        <w:keepLines w:val="0"/>
        <w:spacing w:before="280" w:line="240" w:lineRule="auto"/>
        <w:rPr>
          <w:b w:val="1"/>
          <w:bCs w:val="1"/>
          <w:color w:val="000000"/>
          <w:sz w:val="26"/>
          <w:szCs w:val="26"/>
        </w:rPr>
      </w:pPr>
      <w:bookmarkStart w:colFirst="0" w:colLast="0" w:name="_f0a09dimkszv" w:id="7"/>
      <w:bookmarkEnd w:id="7"/>
      <w:r w:rsidDel="00000000" w:rsidR="00000000" w:rsidRPr="00000000">
        <w:rPr>
          <w:b w:val="1"/>
          <w:bCs w:val="1"/>
          <w:color w:val="000000"/>
          <w:sz w:val="26"/>
          <w:szCs w:val="26"/>
          <w:rtl w:val="0"/>
        </w:rPr>
        <w:t xml:space="preserve">Madde 7 - Fesih Şartları</w:t>
      </w:r>
    </w:p>
    <w:p w:rsidR="00000000" w:rsidDel="00000000" w:rsidP="00000000" w:rsidRDefault="00000000" w:rsidRPr="00000000" w14:paraId="00000025">
      <w:pPr>
        <w:spacing w:after="240" w:before="240" w:line="240" w:lineRule="auto"/>
        <w:rPr/>
      </w:pPr>
      <w:r w:rsidDel="00000000" w:rsidR="00000000" w:rsidRPr="00000000">
        <w:rPr>
          <w:b w:val="1"/>
          <w:bCs w:val="1"/>
          <w:rtl w:val="0"/>
        </w:rPr>
        <w:t xml:space="preserve">7.1. Haklı Nedenle Fesih:</w:t>
      </w:r>
      <w:r w:rsidDel="00000000" w:rsidR="00000000" w:rsidRPr="00000000">
        <w:rPr>
          <w:rtl w:val="0"/>
        </w:rPr>
        <w:t xml:space="preserve"> Taraflardan biri, diğer Taraf'ın Sözleşme'deki yükümlülüklerini esaslı bir şekilde ihlal etmesi ve bu ihlalin diğer Tarafça yazılı bildirimde bulunulmasına rağmen 15 (on beş) gün içinde giderilmemesi durumunda, Sözleşme'yi derhal ve tazminatsız olarak feshetme hakkına sahiptir.</w:t>
        <w:br w:type="textWrapping"/>
      </w:r>
      <w:r w:rsidDel="00000000" w:rsidR="00000000" w:rsidRPr="00000000">
        <w:rPr>
          <w:b w:val="1"/>
          <w:bCs w:val="1"/>
          <w:rtl w:val="0"/>
        </w:rPr>
        <w:t xml:space="preserve">7.2. Feshin Sonuçları:</w:t>
      </w:r>
      <w:r w:rsidDel="00000000" w:rsidR="00000000" w:rsidRPr="00000000">
        <w:rPr>
          <w:rtl w:val="0"/>
        </w:rPr>
        <w:t xml:space="preserve"> Sözleşme'nin herhangi bir nedenle feshedilmesi durumunda, fesih tarihine kadar Danışman tarafından ifa edilmiş hizmetlerin ücreti Müşteri tarafından ödenecektir. Fesih nedeniyle doğacak zararların tazmini hususu, genel hükümler çerçevesinde değerlendirilecektir.</w:t>
      </w:r>
    </w:p>
    <w:p w:rsidR="00000000" w:rsidDel="00000000" w:rsidP="00000000" w:rsidRDefault="00000000" w:rsidRPr="00000000" w14:paraId="00000026">
      <w:pPr>
        <w:pStyle w:val="Heading3"/>
        <w:keepNext w:val="0"/>
        <w:keepLines w:val="0"/>
        <w:spacing w:before="280" w:line="240" w:lineRule="auto"/>
        <w:rPr>
          <w:b w:val="1"/>
          <w:bCs w:val="1"/>
          <w:color w:val="000000"/>
          <w:sz w:val="26"/>
          <w:szCs w:val="26"/>
        </w:rPr>
      </w:pPr>
      <w:bookmarkStart w:colFirst="0" w:colLast="0" w:name="_cwx6xxuev3k" w:id="8"/>
      <w:bookmarkEnd w:id="8"/>
      <w:r w:rsidDel="00000000" w:rsidR="00000000" w:rsidRPr="00000000">
        <w:rPr>
          <w:b w:val="1"/>
          <w:bCs w:val="1"/>
          <w:color w:val="000000"/>
          <w:sz w:val="26"/>
          <w:szCs w:val="26"/>
          <w:rtl w:val="0"/>
        </w:rPr>
        <w:t xml:space="preserve">Madde 8 - Uyuşmazlıkların Çözümü</w:t>
      </w:r>
    </w:p>
    <w:p w:rsidR="00000000" w:rsidDel="00000000" w:rsidP="00000000" w:rsidRDefault="00000000" w:rsidRPr="00000000" w14:paraId="00000027">
      <w:pPr>
        <w:spacing w:after="240" w:before="240" w:line="240" w:lineRule="auto"/>
        <w:rPr/>
      </w:pPr>
      <w:r w:rsidDel="00000000" w:rsidR="00000000" w:rsidRPr="00000000">
        <w:rPr>
          <w:rtl w:val="0"/>
        </w:rPr>
        <w:t xml:space="preserve">İşbu Sözleşme'den kaynaklanabilecek her türlü uyuşmazlığın çözümünde Türkiye Cumhuriyeti kanunları uygulanacak olup, </w:t>
      </w:r>
      <w:r w:rsidDel="00000000" w:rsidR="00000000" w:rsidRPr="00000000">
        <w:rPr>
          <w:b w:val="1"/>
          <w:bCs w:val="1"/>
          <w:rtl w:val="0"/>
        </w:rPr>
        <w:t xml:space="preserve">Ankara Mahkemeleri ve İcra Daireleri</w:t>
      </w:r>
      <w:r w:rsidDel="00000000" w:rsidR="00000000" w:rsidRPr="00000000">
        <w:rPr>
          <w:rtl w:val="0"/>
        </w:rPr>
        <w:t xml:space="preserve"> yetkili olacaktır.</w:t>
      </w:r>
    </w:p>
    <w:p w:rsidR="00000000" w:rsidDel="00000000" w:rsidP="00000000" w:rsidRDefault="00000000" w:rsidRPr="00000000" w14:paraId="00000028">
      <w:pPr>
        <w:pStyle w:val="Heading3"/>
        <w:keepNext w:val="0"/>
        <w:keepLines w:val="0"/>
        <w:spacing w:before="280" w:line="240" w:lineRule="auto"/>
        <w:rPr>
          <w:b w:val="1"/>
          <w:bCs w:val="1"/>
          <w:color w:val="000000"/>
          <w:sz w:val="26"/>
          <w:szCs w:val="26"/>
        </w:rPr>
      </w:pPr>
      <w:bookmarkStart w:colFirst="0" w:colLast="0" w:name="_b7hl95waxwul" w:id="9"/>
      <w:bookmarkEnd w:id="9"/>
      <w:r w:rsidDel="00000000" w:rsidR="00000000" w:rsidRPr="00000000">
        <w:rPr>
          <w:b w:val="1"/>
          <w:bCs w:val="1"/>
          <w:color w:val="000000"/>
          <w:sz w:val="26"/>
          <w:szCs w:val="26"/>
          <w:rtl w:val="0"/>
        </w:rPr>
        <w:t xml:space="preserve">Madde 9 - Tebligat Adresleri</w:t>
      </w:r>
    </w:p>
    <w:p w:rsidR="00000000" w:rsidDel="00000000" w:rsidP="00000000" w:rsidRDefault="00000000" w:rsidRPr="00000000" w14:paraId="00000029">
      <w:pPr>
        <w:spacing w:after="240" w:before="240" w:line="240" w:lineRule="auto"/>
        <w:rPr/>
      </w:pPr>
      <w:r w:rsidDel="00000000" w:rsidR="00000000" w:rsidRPr="00000000">
        <w:rPr>
          <w:rtl w:val="0"/>
        </w:rPr>
        <w:t xml:space="preserve">Tarafların işbu Sözleşme'de belirtilen adresleri yasal tebligat adresleri olup, bu adreslere yapılacak tebligatlar yasal geçerliliğe sahip olacaktır. Adres değişiklikleri, değişiklik tarihinden itibaren en geç 7 (yedi) gün içinde diğer Taraf'a yazılı olarak bildirilmediği takdirde, eski adrese yapılan tebligatlar geçerli sayılacaktır.</w:t>
      </w:r>
    </w:p>
    <w:p w:rsidR="00000000" w:rsidDel="00000000" w:rsidP="00000000" w:rsidRDefault="00000000" w:rsidRPr="00000000" w14:paraId="0000002A">
      <w:pPr>
        <w:pStyle w:val="Heading3"/>
        <w:keepNext w:val="0"/>
        <w:keepLines w:val="0"/>
        <w:spacing w:before="280" w:line="240" w:lineRule="auto"/>
        <w:rPr>
          <w:b w:val="1"/>
          <w:bCs w:val="1"/>
          <w:color w:val="000000"/>
          <w:sz w:val="26"/>
          <w:szCs w:val="26"/>
        </w:rPr>
      </w:pPr>
      <w:bookmarkStart w:colFirst="0" w:colLast="0" w:name="_a3e5gi3f0bka" w:id="10"/>
      <w:bookmarkEnd w:id="10"/>
      <w:r w:rsidDel="00000000" w:rsidR="00000000" w:rsidRPr="00000000">
        <w:rPr>
          <w:b w:val="1"/>
          <w:bCs w:val="1"/>
          <w:color w:val="000000"/>
          <w:sz w:val="26"/>
          <w:szCs w:val="26"/>
          <w:rtl w:val="0"/>
        </w:rPr>
        <w:t xml:space="preserve">Madde 10 - Son Hükümler</w:t>
      </w:r>
    </w:p>
    <w:p w:rsidR="00000000" w:rsidDel="00000000" w:rsidP="00000000" w:rsidRDefault="00000000" w:rsidRPr="00000000" w14:paraId="0000002B">
      <w:pPr>
        <w:spacing w:after="240" w:before="240" w:line="240" w:lineRule="auto"/>
        <w:rPr/>
      </w:pPr>
      <w:r w:rsidDel="00000000" w:rsidR="00000000" w:rsidRPr="00000000">
        <w:rPr>
          <w:rtl w:val="0"/>
        </w:rPr>
        <w:t xml:space="preserve">İşbu Sözleşme, 10 (on) maddeden ibaret olup,  ................................. tarihinde iki (2) nüsha olarak tanzim edilmiş ve taraflarca okunarak karşılıklı mutabakatla imza altına alınmıştır.</w:t>
      </w:r>
    </w:p>
    <w:p w:rsidR="00000000" w:rsidDel="00000000" w:rsidP="00000000" w:rsidRDefault="00000000" w:rsidRPr="00000000" w14:paraId="0000002C">
      <w:pPr>
        <w:spacing w:after="240" w:before="240" w:line="240" w:lineRule="auto"/>
        <w:rPr/>
      </w:pPr>
      <w:r w:rsidDel="00000000" w:rsidR="00000000" w:rsidRPr="00000000">
        <w:rPr>
          <w:rtl w:val="0"/>
        </w:rPr>
      </w:r>
    </w:p>
    <w:p w:rsidR="00000000" w:rsidDel="00000000" w:rsidP="00000000" w:rsidRDefault="00000000" w:rsidRPr="00000000" w14:paraId="0000002D">
      <w:pPr>
        <w:spacing w:after="240" w:before="240" w:line="240" w:lineRule="auto"/>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4020"/>
        <w:tblGridChange w:id="0">
          <w:tblGrid>
            <w:gridCol w:w="4980"/>
            <w:gridCol w:w="4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2E">
            <w:pPr>
              <w:spacing w:line="240" w:lineRule="auto"/>
              <w:rPr>
                <w:b w:val="1"/>
                <w:bCs w:val="1"/>
              </w:rPr>
            </w:pPr>
            <w:r w:rsidDel="00000000" w:rsidR="00000000" w:rsidRPr="00000000">
              <w:rPr>
                <w:b w:val="1"/>
                <w:bCs w:val="1"/>
                <w:rtl w:val="0"/>
              </w:rPr>
              <w:t xml:space="preserve">DANlŞMAN</w:t>
            </w:r>
          </w:p>
          <w:p w:rsidR="00000000" w:rsidDel="00000000" w:rsidP="00000000" w:rsidRDefault="00000000" w:rsidRPr="00000000" w14:paraId="0000002F">
            <w:pPr>
              <w:spacing w:line="240" w:lineRule="auto"/>
              <w:rPr>
                <w:b w:val="1"/>
                <w:bCs w:val="1"/>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tl w:val="0"/>
              </w:rPr>
              <w:t xml:space="preserve">Adı Soyadı/Unvanı: </w:t>
              <w:br w:type="textWrapping"/>
              <w:t xml:space="preserve">İmza:</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1">
            <w:pPr>
              <w:spacing w:line="240" w:lineRule="auto"/>
              <w:rPr>
                <w:b w:val="1"/>
                <w:bCs w:val="1"/>
              </w:rPr>
            </w:pPr>
            <w:r w:rsidDel="00000000" w:rsidR="00000000" w:rsidRPr="00000000">
              <w:rPr>
                <w:b w:val="1"/>
                <w:bCs w:val="1"/>
                <w:rtl w:val="0"/>
              </w:rPr>
              <w:t xml:space="preserve">MÜŞTERİ</w:t>
            </w:r>
          </w:p>
          <w:p w:rsidR="00000000" w:rsidDel="00000000" w:rsidP="00000000" w:rsidRDefault="00000000" w:rsidRPr="00000000" w14:paraId="00000032">
            <w:pPr>
              <w:spacing w:line="240" w:lineRule="auto"/>
              <w:rPr>
                <w:b w:val="1"/>
                <w:bCs w:val="1"/>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t xml:space="preserve">Adı Soyadı/Unvanı:</w:t>
              <w:br w:type="textWrapping"/>
              <w:t xml:space="preserve">İmza:</w:t>
            </w:r>
          </w:p>
        </w:tc>
      </w:tr>
    </w:tbl>
    <w:p w:rsidR="00000000" w:rsidDel="00000000" w:rsidP="00000000" w:rsidRDefault="00000000" w:rsidRPr="00000000" w14:paraId="00000034">
      <w:pPr>
        <w:spacing w:after="240" w:before="240" w:line="240" w:lineRule="auto"/>
        <w:rPr>
          <w:b w:val="1"/>
          <w:bCs w:val="1"/>
        </w:rPr>
      </w:pPr>
      <w:r w:rsidDel="00000000" w:rsidR="00000000" w:rsidRPr="00000000">
        <w:rPr>
          <w:rtl w:val="0"/>
        </w:rPr>
      </w:r>
    </w:p>
    <w:sectPr>
      <w:pgSz w:h="16838" w:w="11906" w:orient="portrait"/>
      <w:pgMar w:bottom="1261.77165354331" w:top="708.661417322834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